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BD" w:rsidRDefault="008E4F3C" w:rsidP="000666B6">
      <w:pPr>
        <w:rPr>
          <w:sz w:val="32"/>
          <w:szCs w:val="32"/>
        </w:rPr>
      </w:pPr>
      <w:r>
        <w:rPr>
          <w:sz w:val="32"/>
          <w:szCs w:val="32"/>
        </w:rPr>
        <w:t>Generalization for Multi-Scale Representation,</w:t>
      </w:r>
      <w:r w:rsidR="00326E01" w:rsidRPr="00326E01">
        <w:rPr>
          <w:sz w:val="32"/>
          <w:szCs w:val="32"/>
        </w:rPr>
        <w:t xml:space="preserve"> Display</w:t>
      </w:r>
      <w:r>
        <w:rPr>
          <w:sz w:val="32"/>
          <w:szCs w:val="32"/>
        </w:rPr>
        <w:t>,</w:t>
      </w:r>
      <w:r w:rsidR="00326E01" w:rsidRPr="00326E01">
        <w:rPr>
          <w:sz w:val="32"/>
          <w:szCs w:val="32"/>
        </w:rPr>
        <w:t xml:space="preserve"> and Delivery of </w:t>
      </w:r>
      <w:proofErr w:type="gramStart"/>
      <w:r w:rsidR="00326E01" w:rsidRPr="00326E01">
        <w:rPr>
          <w:i/>
          <w:sz w:val="32"/>
          <w:szCs w:val="32"/>
        </w:rPr>
        <w:t>The</w:t>
      </w:r>
      <w:proofErr w:type="gramEnd"/>
      <w:r w:rsidR="00326E01" w:rsidRPr="00326E01">
        <w:rPr>
          <w:i/>
          <w:sz w:val="32"/>
          <w:szCs w:val="32"/>
        </w:rPr>
        <w:t xml:space="preserve"> National Map</w:t>
      </w:r>
      <w:r w:rsidR="00326E01" w:rsidRPr="00326E01">
        <w:rPr>
          <w:sz w:val="32"/>
          <w:szCs w:val="32"/>
        </w:rPr>
        <w:t xml:space="preserve"> of the United States</w:t>
      </w:r>
    </w:p>
    <w:p w:rsidR="000666B6" w:rsidRDefault="000666B6" w:rsidP="000666B6">
      <w:pPr>
        <w:spacing w:after="0"/>
        <w:rPr>
          <w:rStyle w:val="AuthorsIDChar"/>
          <w:rFonts w:ascii="Times New Roman" w:hAnsi="Times New Roman"/>
          <w:sz w:val="24"/>
          <w:szCs w:val="24"/>
          <w:vertAlign w:val="superscript"/>
        </w:rPr>
      </w:pPr>
      <w:r>
        <w:rPr>
          <w:rStyle w:val="AuthorsIDChar"/>
          <w:rFonts w:ascii="Times New Roman" w:hAnsi="Times New Roman"/>
          <w:b/>
          <w:sz w:val="24"/>
          <w:szCs w:val="24"/>
        </w:rPr>
        <w:t>Lawrence V. Stanislawski</w:t>
      </w:r>
      <w:r>
        <w:rPr>
          <w:rStyle w:val="AuthorsIDChar"/>
          <w:rFonts w:ascii="Times New Roman" w:hAnsi="Times New Roman"/>
          <w:sz w:val="24"/>
          <w:szCs w:val="24"/>
          <w:vertAlign w:val="superscript"/>
        </w:rPr>
        <w:t>1</w:t>
      </w:r>
      <w:r w:rsidR="001D351A">
        <w:rPr>
          <w:rStyle w:val="AuthorsIDChar"/>
          <w:rFonts w:ascii="Times New Roman" w:hAnsi="Times New Roman"/>
          <w:b/>
          <w:sz w:val="24"/>
          <w:szCs w:val="24"/>
        </w:rPr>
        <w:t xml:space="preserve">, </w:t>
      </w:r>
      <w:r>
        <w:rPr>
          <w:rStyle w:val="AuthorsIDChar"/>
          <w:rFonts w:ascii="Times New Roman" w:hAnsi="Times New Roman"/>
          <w:b/>
          <w:sz w:val="24"/>
          <w:szCs w:val="24"/>
        </w:rPr>
        <w:t>Cynthia A. Brewer</w:t>
      </w:r>
      <w:r>
        <w:rPr>
          <w:rStyle w:val="AuthorsIDChar"/>
          <w:rFonts w:ascii="Times New Roman" w:hAnsi="Times New Roman"/>
          <w:sz w:val="24"/>
          <w:szCs w:val="24"/>
          <w:vertAlign w:val="superscript"/>
        </w:rPr>
        <w:t>2</w:t>
      </w:r>
      <w:r w:rsidR="001D351A">
        <w:rPr>
          <w:rStyle w:val="AuthorsIDChar"/>
          <w:rFonts w:ascii="Times New Roman" w:hAnsi="Times New Roman"/>
          <w:b/>
          <w:sz w:val="24"/>
          <w:szCs w:val="24"/>
        </w:rPr>
        <w:t>, and Barbara P. Buttenfield</w:t>
      </w:r>
      <w:r w:rsidR="001D351A">
        <w:rPr>
          <w:rStyle w:val="AuthorsIDChar"/>
          <w:rFonts w:ascii="Times New Roman" w:hAnsi="Times New Roman"/>
          <w:sz w:val="24"/>
          <w:szCs w:val="24"/>
          <w:vertAlign w:val="superscript"/>
        </w:rPr>
        <w:t>3</w:t>
      </w:r>
    </w:p>
    <w:p w:rsidR="000666B6" w:rsidRDefault="000666B6" w:rsidP="000666B6">
      <w:pPr>
        <w:spacing w:after="0"/>
        <w:jc w:val="center"/>
        <w:rPr>
          <w:rStyle w:val="AuthorsIDChar"/>
          <w:rFonts w:ascii="Times New Roman" w:hAnsi="Times New Roman"/>
          <w:b/>
          <w:sz w:val="28"/>
          <w:szCs w:val="28"/>
        </w:rPr>
      </w:pPr>
    </w:p>
    <w:p w:rsidR="000666B6" w:rsidRDefault="000666B6" w:rsidP="000666B6">
      <w:pPr>
        <w:pStyle w:val="Affiliationandcontact"/>
        <w:jc w:val="left"/>
        <w:rPr>
          <w:sz w:val="20"/>
        </w:rPr>
      </w:pPr>
      <w:r>
        <w:rPr>
          <w:sz w:val="20"/>
          <w:vertAlign w:val="superscript"/>
        </w:rPr>
        <w:t xml:space="preserve">1 </w:t>
      </w:r>
      <w:r>
        <w:rPr>
          <w:sz w:val="20"/>
        </w:rPr>
        <w:t>Center for Excellence in Geospatial Information Science (CEGIS), United States Geological Survey (USGS), Rolla, Missouri</w:t>
      </w:r>
      <w:r w:rsidR="001D351A">
        <w:rPr>
          <w:sz w:val="20"/>
        </w:rPr>
        <w:t>, USA</w:t>
      </w:r>
      <w:r w:rsidR="006A4A68">
        <w:rPr>
          <w:sz w:val="20"/>
        </w:rPr>
        <w:t>, lstan@usgs.gov</w:t>
      </w:r>
    </w:p>
    <w:p w:rsidR="000666B6" w:rsidRDefault="000666B6" w:rsidP="000666B6">
      <w:pPr>
        <w:pStyle w:val="Affiliationandcontact"/>
        <w:jc w:val="left"/>
        <w:rPr>
          <w:sz w:val="20"/>
        </w:rPr>
      </w:pPr>
    </w:p>
    <w:p w:rsidR="001D351A" w:rsidRDefault="000666B6" w:rsidP="000666B6">
      <w:pPr>
        <w:pStyle w:val="authorinfo"/>
        <w:spacing w:after="120"/>
        <w:ind w:firstLine="0"/>
        <w:jc w:val="left"/>
      </w:pPr>
      <w:r>
        <w:rPr>
          <w:rFonts w:ascii="Times New Roman" w:hAnsi="Times New Roman"/>
          <w:sz w:val="20"/>
          <w:vertAlign w:val="superscript"/>
        </w:rPr>
        <w:t xml:space="preserve">2 </w:t>
      </w:r>
      <w:r>
        <w:rPr>
          <w:rFonts w:ascii="Times New Roman" w:hAnsi="Times New Roman"/>
          <w:sz w:val="20"/>
        </w:rPr>
        <w:t>Department of Geography, Pennsylvania State University</w:t>
      </w:r>
      <w:r w:rsidR="001D351A">
        <w:rPr>
          <w:rFonts w:ascii="Times New Roman" w:hAnsi="Times New Roman"/>
          <w:sz w:val="20"/>
        </w:rPr>
        <w:t>, USA</w:t>
      </w:r>
      <w:r w:rsidR="006A4A68">
        <w:rPr>
          <w:rFonts w:ascii="Times New Roman" w:hAnsi="Times New Roman"/>
          <w:sz w:val="20"/>
        </w:rPr>
        <w:t>,</w:t>
      </w:r>
      <w:r w:rsidR="001D351A" w:rsidRPr="001D351A">
        <w:t xml:space="preserve"> </w:t>
      </w:r>
      <w:r w:rsidR="006A4A68">
        <w:t>cbrewer@psu.edu</w:t>
      </w:r>
    </w:p>
    <w:p w:rsidR="000666B6" w:rsidRDefault="001D351A" w:rsidP="000666B6">
      <w:pPr>
        <w:pStyle w:val="authorinfo"/>
        <w:spacing w:after="120"/>
        <w:ind w:firstLine="0"/>
        <w:jc w:val="left"/>
        <w:rPr>
          <w:rFonts w:ascii="Times New Roman" w:hAnsi="Times New Roman"/>
          <w:sz w:val="20"/>
        </w:rPr>
      </w:pPr>
      <w:r>
        <w:rPr>
          <w:rFonts w:ascii="Times New Roman" w:hAnsi="Times New Roman"/>
          <w:sz w:val="20"/>
          <w:vertAlign w:val="superscript"/>
        </w:rPr>
        <w:t xml:space="preserve">3 </w:t>
      </w:r>
      <w:r w:rsidRPr="001D351A">
        <w:rPr>
          <w:rFonts w:ascii="Times New Roman" w:hAnsi="Times New Roman"/>
          <w:sz w:val="20"/>
        </w:rPr>
        <w:t>Department of Geography, University of Colorado-Bou</w:t>
      </w:r>
      <w:r>
        <w:rPr>
          <w:rFonts w:ascii="Times New Roman" w:hAnsi="Times New Roman"/>
          <w:sz w:val="20"/>
        </w:rPr>
        <w:t>lder,</w:t>
      </w:r>
      <w:r w:rsidRPr="001D351A">
        <w:rPr>
          <w:rFonts w:ascii="Times New Roman" w:hAnsi="Times New Roman"/>
          <w:sz w:val="20"/>
        </w:rPr>
        <w:t xml:space="preserve"> USA</w:t>
      </w:r>
      <w:r w:rsidR="006A4A68">
        <w:rPr>
          <w:rFonts w:ascii="Times New Roman" w:hAnsi="Times New Roman"/>
          <w:sz w:val="20"/>
        </w:rPr>
        <w:t>, babs@colorado.edu</w:t>
      </w:r>
      <w:r w:rsidRPr="001D351A">
        <w:rPr>
          <w:rFonts w:ascii="Times New Roman" w:hAnsi="Times New Roman"/>
          <w:sz w:val="20"/>
        </w:rPr>
        <w:t xml:space="preserve">  </w:t>
      </w:r>
    </w:p>
    <w:p w:rsidR="003E6CC2" w:rsidRPr="003E6CC2" w:rsidRDefault="003E6CC2" w:rsidP="003E6CC2">
      <w:pPr>
        <w:rPr>
          <w:rFonts w:ascii="Times New Roman" w:hAnsi="Times New Roman" w:cs="Times New Roman"/>
          <w:lang w:eastAsia="de-DE"/>
        </w:rPr>
      </w:pPr>
    </w:p>
    <w:p w:rsidR="00601DC3" w:rsidRDefault="004A45F2" w:rsidP="003E6CC2">
      <w:pPr>
        <w:rPr>
          <w:rFonts w:ascii="Times New Roman" w:hAnsi="Times New Roman" w:cs="Times New Roman"/>
          <w:lang w:eastAsia="de-DE"/>
        </w:rPr>
      </w:pPr>
      <w:r>
        <w:rPr>
          <w:rFonts w:ascii="Times New Roman" w:hAnsi="Times New Roman" w:cs="Times New Roman"/>
          <w:lang w:eastAsia="de-DE"/>
        </w:rPr>
        <w:t xml:space="preserve">United States policy requires </w:t>
      </w:r>
      <w:r w:rsidR="004E011C">
        <w:rPr>
          <w:rFonts w:ascii="Times New Roman" w:hAnsi="Times New Roman" w:cs="Times New Roman"/>
          <w:lang w:eastAsia="de-DE"/>
        </w:rPr>
        <w:t xml:space="preserve">geospatial </w:t>
      </w:r>
      <w:r>
        <w:rPr>
          <w:rFonts w:ascii="Times New Roman" w:hAnsi="Times New Roman" w:cs="Times New Roman"/>
          <w:lang w:eastAsia="de-DE"/>
        </w:rPr>
        <w:t>data</w:t>
      </w:r>
      <w:r w:rsidR="004E011C">
        <w:rPr>
          <w:rFonts w:ascii="Times New Roman" w:hAnsi="Times New Roman" w:cs="Times New Roman"/>
          <w:lang w:eastAsia="de-DE"/>
        </w:rPr>
        <w:t xml:space="preserve"> and products</w:t>
      </w:r>
      <w:r>
        <w:rPr>
          <w:rFonts w:ascii="Times New Roman" w:hAnsi="Times New Roman" w:cs="Times New Roman"/>
          <w:lang w:eastAsia="de-DE"/>
        </w:rPr>
        <w:t xml:space="preserve"> developed by federal agencies </w:t>
      </w:r>
      <w:proofErr w:type="gramStart"/>
      <w:r>
        <w:rPr>
          <w:rFonts w:ascii="Times New Roman" w:hAnsi="Times New Roman" w:cs="Times New Roman"/>
          <w:lang w:eastAsia="de-DE"/>
        </w:rPr>
        <w:t>be</w:t>
      </w:r>
      <w:proofErr w:type="gramEnd"/>
      <w:r>
        <w:rPr>
          <w:rFonts w:ascii="Times New Roman" w:hAnsi="Times New Roman" w:cs="Times New Roman"/>
          <w:lang w:eastAsia="de-DE"/>
        </w:rPr>
        <w:t xml:space="preserve"> accessible for the cost of distribution. </w:t>
      </w:r>
      <w:r w:rsidR="004E011C">
        <w:rPr>
          <w:rFonts w:ascii="Times New Roman" w:hAnsi="Times New Roman" w:cs="Times New Roman"/>
          <w:lang w:eastAsia="de-DE"/>
        </w:rPr>
        <w:t xml:space="preserve">Accordingly, </w:t>
      </w:r>
      <w:r w:rsidR="003E6CC2" w:rsidRPr="004A45F2">
        <w:rPr>
          <w:rFonts w:ascii="Times New Roman" w:hAnsi="Times New Roman" w:cs="Times New Roman"/>
          <w:i/>
          <w:lang w:eastAsia="de-DE"/>
        </w:rPr>
        <w:t>The National Map</w:t>
      </w:r>
      <w:r w:rsidR="003E6CC2" w:rsidRPr="003E6CC2">
        <w:rPr>
          <w:rFonts w:ascii="Times New Roman" w:hAnsi="Times New Roman" w:cs="Times New Roman"/>
          <w:lang w:eastAsia="de-DE"/>
        </w:rPr>
        <w:t xml:space="preserve"> of the </w:t>
      </w:r>
      <w:r w:rsidR="003E6CC2">
        <w:rPr>
          <w:rFonts w:ascii="Times New Roman" w:hAnsi="Times New Roman" w:cs="Times New Roman"/>
          <w:lang w:eastAsia="de-DE"/>
        </w:rPr>
        <w:t xml:space="preserve">United States </w:t>
      </w:r>
      <w:r w:rsidR="007C60B6">
        <w:rPr>
          <w:rFonts w:ascii="Times New Roman" w:hAnsi="Times New Roman" w:cs="Times New Roman"/>
          <w:lang w:eastAsia="de-DE"/>
        </w:rPr>
        <w:t xml:space="preserve">was developed through collaborative efforts coordinated by the United States Geological Survey (USGS) and </w:t>
      </w:r>
      <w:r w:rsidR="003E6CC2">
        <w:rPr>
          <w:rFonts w:ascii="Times New Roman" w:hAnsi="Times New Roman" w:cs="Times New Roman"/>
          <w:lang w:eastAsia="de-DE"/>
        </w:rPr>
        <w:t xml:space="preserve">includes products and services for the display and delivery of geospatial data to the nation. </w:t>
      </w:r>
      <w:r w:rsidR="001D351A">
        <w:rPr>
          <w:rFonts w:ascii="Times New Roman" w:hAnsi="Times New Roman" w:cs="Times New Roman"/>
          <w:lang w:eastAsia="de-DE"/>
        </w:rPr>
        <w:t>P</w:t>
      </w:r>
      <w:r w:rsidR="00F73068">
        <w:rPr>
          <w:rFonts w:ascii="Times New Roman" w:hAnsi="Times New Roman" w:cs="Times New Roman"/>
          <w:lang w:eastAsia="de-DE"/>
        </w:rPr>
        <w:t xml:space="preserve">rimary products and services of </w:t>
      </w:r>
      <w:r w:rsidR="00F73068" w:rsidRPr="00F73068">
        <w:rPr>
          <w:rFonts w:ascii="Times New Roman" w:hAnsi="Times New Roman" w:cs="Times New Roman"/>
          <w:i/>
          <w:lang w:eastAsia="de-DE"/>
        </w:rPr>
        <w:t>The National Map</w:t>
      </w:r>
      <w:r w:rsidR="004E011C">
        <w:rPr>
          <w:rFonts w:ascii="Times New Roman" w:hAnsi="Times New Roman" w:cs="Times New Roman"/>
          <w:lang w:eastAsia="de-DE"/>
        </w:rPr>
        <w:t xml:space="preserve"> include</w:t>
      </w:r>
      <w:r w:rsidR="00F73068">
        <w:rPr>
          <w:rFonts w:ascii="Times New Roman" w:hAnsi="Times New Roman" w:cs="Times New Roman"/>
          <w:lang w:eastAsia="de-DE"/>
        </w:rPr>
        <w:t>: The National Atlas</w:t>
      </w:r>
      <w:r w:rsidR="00F9439A" w:rsidRPr="00F9439A">
        <w:t>®</w:t>
      </w:r>
      <w:r w:rsidR="00F73068">
        <w:rPr>
          <w:rFonts w:ascii="Times New Roman" w:hAnsi="Times New Roman" w:cs="Times New Roman"/>
          <w:lang w:eastAsia="de-DE"/>
        </w:rPr>
        <w:t xml:space="preserve">, US </w:t>
      </w:r>
      <w:proofErr w:type="spellStart"/>
      <w:r w:rsidR="00F73068">
        <w:rPr>
          <w:rFonts w:ascii="Times New Roman" w:hAnsi="Times New Roman" w:cs="Times New Roman"/>
          <w:lang w:eastAsia="de-DE"/>
        </w:rPr>
        <w:t>Topo</w:t>
      </w:r>
      <w:proofErr w:type="spellEnd"/>
      <w:r w:rsidR="00F73068">
        <w:rPr>
          <w:rFonts w:ascii="Times New Roman" w:hAnsi="Times New Roman" w:cs="Times New Roman"/>
          <w:lang w:eastAsia="de-DE"/>
        </w:rPr>
        <w:t xml:space="preserve"> maps, Historical Topographic M</w:t>
      </w:r>
      <w:r w:rsidR="001D351A">
        <w:rPr>
          <w:rFonts w:ascii="Times New Roman" w:hAnsi="Times New Roman" w:cs="Times New Roman"/>
          <w:lang w:eastAsia="de-DE"/>
        </w:rPr>
        <w:t xml:space="preserve">aps, and </w:t>
      </w:r>
      <w:r w:rsidR="001D351A" w:rsidRPr="00F9439A">
        <w:rPr>
          <w:rFonts w:ascii="Times New Roman" w:hAnsi="Times New Roman" w:cs="Times New Roman"/>
          <w:i/>
          <w:lang w:eastAsia="de-DE"/>
        </w:rPr>
        <w:t xml:space="preserve">The National Map </w:t>
      </w:r>
      <w:r w:rsidR="007C60B6">
        <w:rPr>
          <w:rFonts w:ascii="Times New Roman" w:hAnsi="Times New Roman" w:cs="Times New Roman"/>
          <w:lang w:eastAsia="de-DE"/>
        </w:rPr>
        <w:t>Viewer</w:t>
      </w:r>
      <w:r w:rsidR="00F73068">
        <w:rPr>
          <w:rFonts w:ascii="Times New Roman" w:hAnsi="Times New Roman" w:cs="Times New Roman"/>
          <w:lang w:eastAsia="de-DE"/>
        </w:rPr>
        <w:t xml:space="preserve">. </w:t>
      </w:r>
      <w:r w:rsidR="00433976">
        <w:rPr>
          <w:rFonts w:ascii="Times New Roman" w:hAnsi="Times New Roman" w:cs="Times New Roman"/>
          <w:lang w:eastAsia="de-DE"/>
        </w:rPr>
        <w:t>The National Atlas provides a framework for digital cartography and access to numerous data themes at 1:1,000,000-scale</w:t>
      </w:r>
      <w:r w:rsidR="00601DC3">
        <w:rPr>
          <w:rFonts w:ascii="Times New Roman" w:hAnsi="Times New Roman" w:cs="Times New Roman"/>
          <w:lang w:eastAsia="de-DE"/>
        </w:rPr>
        <w:t xml:space="preserve"> and smaller</w:t>
      </w:r>
      <w:r w:rsidR="00433976">
        <w:rPr>
          <w:rFonts w:ascii="Times New Roman" w:hAnsi="Times New Roman" w:cs="Times New Roman"/>
          <w:lang w:eastAsia="de-DE"/>
        </w:rPr>
        <w:t xml:space="preserve">. US </w:t>
      </w:r>
      <w:proofErr w:type="spellStart"/>
      <w:r w:rsidR="00433976">
        <w:rPr>
          <w:rFonts w:ascii="Times New Roman" w:hAnsi="Times New Roman" w:cs="Times New Roman"/>
          <w:lang w:eastAsia="de-DE"/>
        </w:rPr>
        <w:t>Topo</w:t>
      </w:r>
      <w:proofErr w:type="spellEnd"/>
      <w:r w:rsidR="00433976">
        <w:rPr>
          <w:rFonts w:ascii="Times New Roman" w:hAnsi="Times New Roman" w:cs="Times New Roman"/>
          <w:lang w:eastAsia="de-DE"/>
        </w:rPr>
        <w:t xml:space="preserve"> maps</w:t>
      </w:r>
      <w:r w:rsidR="001A17B9">
        <w:rPr>
          <w:rFonts w:ascii="Times New Roman" w:hAnsi="Times New Roman" w:cs="Times New Roman"/>
          <w:lang w:eastAsia="de-DE"/>
        </w:rPr>
        <w:t>,</w:t>
      </w:r>
      <w:r w:rsidR="00433976">
        <w:rPr>
          <w:rFonts w:ascii="Times New Roman" w:hAnsi="Times New Roman" w:cs="Times New Roman"/>
          <w:lang w:eastAsia="de-DE"/>
        </w:rPr>
        <w:t xml:space="preserve"> the modern digital version of 1:24,000-scale 7.5-minute topographic map series</w:t>
      </w:r>
      <w:r w:rsidR="001A17B9">
        <w:rPr>
          <w:rFonts w:ascii="Times New Roman" w:hAnsi="Times New Roman" w:cs="Times New Roman"/>
          <w:lang w:eastAsia="de-DE"/>
        </w:rPr>
        <w:t xml:space="preserve">, are easily downloaded from </w:t>
      </w:r>
      <w:r w:rsidR="001A17B9" w:rsidRPr="001A17B9">
        <w:rPr>
          <w:rFonts w:ascii="Times New Roman" w:hAnsi="Times New Roman" w:cs="Times New Roman"/>
          <w:i/>
          <w:lang w:eastAsia="de-DE"/>
        </w:rPr>
        <w:t>The National Map</w:t>
      </w:r>
      <w:r w:rsidR="001A17B9">
        <w:rPr>
          <w:rFonts w:ascii="Times New Roman" w:hAnsi="Times New Roman" w:cs="Times New Roman"/>
          <w:i/>
          <w:lang w:eastAsia="de-DE"/>
        </w:rPr>
        <w:t xml:space="preserve"> </w:t>
      </w:r>
      <w:r w:rsidR="001A17B9">
        <w:rPr>
          <w:rFonts w:ascii="Times New Roman" w:hAnsi="Times New Roman" w:cs="Times New Roman"/>
          <w:lang w:eastAsia="de-DE"/>
        </w:rPr>
        <w:t>in g</w:t>
      </w:r>
      <w:r w:rsidR="001A17B9">
        <w:rPr>
          <w:rFonts w:ascii="Times New Roman" w:hAnsi="Times New Roman" w:cs="Times New Roman"/>
          <w:lang w:eastAsia="de-DE"/>
        </w:rPr>
        <w:t>eographically referenced portable document format (</w:t>
      </w:r>
      <w:proofErr w:type="spellStart"/>
      <w:r w:rsidR="001A17B9">
        <w:rPr>
          <w:rFonts w:ascii="Times New Roman" w:hAnsi="Times New Roman" w:cs="Times New Roman"/>
          <w:lang w:eastAsia="de-DE"/>
        </w:rPr>
        <w:t>GeoPDF</w:t>
      </w:r>
      <w:proofErr w:type="spellEnd"/>
      <w:r w:rsidR="001A17B9">
        <w:rPr>
          <w:rFonts w:ascii="Times New Roman" w:hAnsi="Times New Roman" w:cs="Times New Roman"/>
          <w:lang w:eastAsia="de-DE"/>
        </w:rPr>
        <w:t>) files</w:t>
      </w:r>
      <w:r w:rsidR="00433976">
        <w:rPr>
          <w:rFonts w:ascii="Times New Roman" w:hAnsi="Times New Roman" w:cs="Times New Roman"/>
          <w:lang w:eastAsia="de-DE"/>
        </w:rPr>
        <w:t xml:space="preserve">. </w:t>
      </w:r>
      <w:r w:rsidR="001A17B9">
        <w:rPr>
          <w:rFonts w:ascii="Times New Roman" w:hAnsi="Times New Roman" w:cs="Times New Roman"/>
          <w:lang w:eastAsia="de-DE"/>
        </w:rPr>
        <w:t>In addition, n</w:t>
      </w:r>
      <w:r w:rsidR="00863221">
        <w:rPr>
          <w:rFonts w:ascii="Times New Roman" w:hAnsi="Times New Roman" w:cs="Times New Roman"/>
          <w:lang w:eastAsia="de-DE"/>
        </w:rPr>
        <w:t xml:space="preserve">early 180,000 </w:t>
      </w:r>
      <w:r w:rsidR="007C60B6">
        <w:rPr>
          <w:rFonts w:ascii="Times New Roman" w:hAnsi="Times New Roman" w:cs="Times New Roman"/>
          <w:lang w:eastAsia="de-DE"/>
        </w:rPr>
        <w:t>for over 125 years of Historical Topographic M</w:t>
      </w:r>
      <w:r w:rsidR="00AF723C">
        <w:rPr>
          <w:rFonts w:ascii="Times New Roman" w:hAnsi="Times New Roman" w:cs="Times New Roman"/>
          <w:lang w:eastAsia="de-DE"/>
        </w:rPr>
        <w:t xml:space="preserve">aps are available </w:t>
      </w:r>
      <w:r w:rsidR="001A17B9">
        <w:rPr>
          <w:rFonts w:ascii="Times New Roman" w:hAnsi="Times New Roman" w:cs="Times New Roman"/>
          <w:lang w:eastAsia="de-DE"/>
        </w:rPr>
        <w:t xml:space="preserve">in </w:t>
      </w:r>
      <w:proofErr w:type="spellStart"/>
      <w:r w:rsidR="001A17B9">
        <w:rPr>
          <w:rFonts w:ascii="Times New Roman" w:hAnsi="Times New Roman" w:cs="Times New Roman"/>
          <w:lang w:eastAsia="de-DE"/>
        </w:rPr>
        <w:t>GeoPDF</w:t>
      </w:r>
      <w:proofErr w:type="spellEnd"/>
      <w:r w:rsidR="001A17B9">
        <w:rPr>
          <w:rFonts w:ascii="Times New Roman" w:hAnsi="Times New Roman" w:cs="Times New Roman"/>
          <w:lang w:eastAsia="de-DE"/>
        </w:rPr>
        <w:t xml:space="preserve"> </w:t>
      </w:r>
      <w:r w:rsidR="00AF723C">
        <w:rPr>
          <w:rFonts w:ascii="Times New Roman" w:hAnsi="Times New Roman" w:cs="Times New Roman"/>
          <w:lang w:eastAsia="de-DE"/>
        </w:rPr>
        <w:t xml:space="preserve">through </w:t>
      </w:r>
      <w:r w:rsidR="00AF723C" w:rsidRPr="004A45F2">
        <w:rPr>
          <w:rFonts w:ascii="Times New Roman" w:hAnsi="Times New Roman" w:cs="Times New Roman"/>
          <w:i/>
          <w:lang w:eastAsia="de-DE"/>
        </w:rPr>
        <w:t>The National Map</w:t>
      </w:r>
      <w:r w:rsidR="00AF723C">
        <w:rPr>
          <w:rFonts w:ascii="Times New Roman" w:hAnsi="Times New Roman" w:cs="Times New Roman"/>
          <w:lang w:eastAsia="de-DE"/>
        </w:rPr>
        <w:t xml:space="preserve">. </w:t>
      </w:r>
      <w:r w:rsidR="004E011C" w:rsidRPr="004A45F2">
        <w:rPr>
          <w:rFonts w:ascii="Times New Roman" w:hAnsi="Times New Roman" w:cs="Times New Roman"/>
          <w:i/>
          <w:lang w:eastAsia="de-DE"/>
        </w:rPr>
        <w:t>The National Map</w:t>
      </w:r>
      <w:r w:rsidR="007C60B6">
        <w:rPr>
          <w:rFonts w:ascii="Times New Roman" w:hAnsi="Times New Roman" w:cs="Times New Roman"/>
          <w:lang w:eastAsia="de-DE"/>
        </w:rPr>
        <w:t xml:space="preserve"> V</w:t>
      </w:r>
      <w:r w:rsidR="004E011C">
        <w:rPr>
          <w:rFonts w:ascii="Times New Roman" w:hAnsi="Times New Roman" w:cs="Times New Roman"/>
          <w:lang w:eastAsia="de-DE"/>
        </w:rPr>
        <w:t>iewer allows users to inspect</w:t>
      </w:r>
      <w:r w:rsidR="007C60B6">
        <w:rPr>
          <w:rFonts w:ascii="Times New Roman" w:hAnsi="Times New Roman" w:cs="Times New Roman"/>
          <w:lang w:eastAsia="de-DE"/>
        </w:rPr>
        <w:t xml:space="preserve"> and download current </w:t>
      </w:r>
      <w:bookmarkStart w:id="0" w:name="_GoBack"/>
      <w:bookmarkEnd w:id="0"/>
      <w:r w:rsidR="007C60B6">
        <w:rPr>
          <w:rFonts w:ascii="Times New Roman" w:hAnsi="Times New Roman" w:cs="Times New Roman"/>
          <w:lang w:eastAsia="de-DE"/>
        </w:rPr>
        <w:t xml:space="preserve">topographic </w:t>
      </w:r>
      <w:proofErr w:type="spellStart"/>
      <w:r w:rsidR="007C60B6">
        <w:rPr>
          <w:rFonts w:ascii="Times New Roman" w:hAnsi="Times New Roman" w:cs="Times New Roman"/>
          <w:lang w:eastAsia="de-DE"/>
        </w:rPr>
        <w:t>basemap</w:t>
      </w:r>
      <w:proofErr w:type="spellEnd"/>
      <w:r w:rsidR="007C60B6">
        <w:rPr>
          <w:rFonts w:ascii="Times New Roman" w:hAnsi="Times New Roman" w:cs="Times New Roman"/>
          <w:lang w:eastAsia="de-DE"/>
        </w:rPr>
        <w:t xml:space="preserve"> data and products. </w:t>
      </w:r>
    </w:p>
    <w:p w:rsidR="005024FF" w:rsidRDefault="007C60B6" w:rsidP="003E6CC2">
      <w:pPr>
        <w:rPr>
          <w:rFonts w:ascii="Times New Roman" w:hAnsi="Times New Roman" w:cs="Times New Roman"/>
          <w:lang w:eastAsia="de-DE"/>
        </w:rPr>
      </w:pPr>
      <w:r>
        <w:rPr>
          <w:rFonts w:ascii="Times New Roman" w:hAnsi="Times New Roman" w:cs="Times New Roman"/>
          <w:lang w:eastAsia="de-DE"/>
        </w:rPr>
        <w:t xml:space="preserve">This presentation briefly reviews these services and </w:t>
      </w:r>
      <w:r w:rsidR="009636E7">
        <w:rPr>
          <w:rFonts w:ascii="Times New Roman" w:hAnsi="Times New Roman" w:cs="Times New Roman"/>
          <w:lang w:eastAsia="de-DE"/>
        </w:rPr>
        <w:t xml:space="preserve">development </w:t>
      </w:r>
      <w:r>
        <w:rPr>
          <w:rFonts w:ascii="Times New Roman" w:hAnsi="Times New Roman" w:cs="Times New Roman"/>
          <w:lang w:eastAsia="de-DE"/>
        </w:rPr>
        <w:t xml:space="preserve">towards fully automated generalization for </w:t>
      </w:r>
      <w:r w:rsidR="009636E7">
        <w:rPr>
          <w:rFonts w:ascii="Times New Roman" w:hAnsi="Times New Roman" w:cs="Times New Roman"/>
          <w:lang w:eastAsia="de-DE"/>
        </w:rPr>
        <w:t xml:space="preserve">building integrated multi-representation databases for </w:t>
      </w:r>
      <w:r w:rsidR="009636E7" w:rsidRPr="009636E7">
        <w:rPr>
          <w:rFonts w:ascii="Times New Roman" w:hAnsi="Times New Roman" w:cs="Times New Roman"/>
          <w:i/>
          <w:lang w:eastAsia="de-DE"/>
        </w:rPr>
        <w:t>The National Map</w:t>
      </w:r>
      <w:r w:rsidR="009636E7">
        <w:rPr>
          <w:rFonts w:ascii="Times New Roman" w:hAnsi="Times New Roman" w:cs="Times New Roman"/>
          <w:lang w:eastAsia="de-DE"/>
        </w:rPr>
        <w:t xml:space="preserve"> that enable multi-scale display of new designs for US topographic maps.</w:t>
      </w:r>
      <w:r w:rsidR="005024FF">
        <w:rPr>
          <w:rFonts w:ascii="Times New Roman" w:hAnsi="Times New Roman" w:cs="Times New Roman"/>
          <w:lang w:eastAsia="de-DE"/>
        </w:rPr>
        <w:t xml:space="preserve"> </w:t>
      </w:r>
      <w:r w:rsidR="005024FF" w:rsidRPr="005024FF">
        <w:rPr>
          <w:rFonts w:ascii="Times New Roman" w:hAnsi="Times New Roman" w:cs="Times New Roman"/>
          <w:lang w:eastAsia="de-DE"/>
        </w:rPr>
        <w:t xml:space="preserve">For example, </w:t>
      </w:r>
      <w:r w:rsidR="005024FF">
        <w:rPr>
          <w:rFonts w:ascii="Times New Roman" w:hAnsi="Times New Roman" w:cs="Times New Roman"/>
          <w:lang w:eastAsia="de-DE"/>
        </w:rPr>
        <w:t xml:space="preserve">local resolution (1:12,000-scale or larger) </w:t>
      </w:r>
      <w:r w:rsidR="005024FF" w:rsidRPr="005024FF">
        <w:rPr>
          <w:rFonts w:ascii="Times New Roman" w:hAnsi="Times New Roman" w:cs="Times New Roman"/>
          <w:lang w:eastAsia="de-DE"/>
        </w:rPr>
        <w:t xml:space="preserve">hydrography compiled </w:t>
      </w:r>
      <w:r w:rsidR="005024FF">
        <w:rPr>
          <w:rFonts w:ascii="Times New Roman" w:hAnsi="Times New Roman" w:cs="Times New Roman"/>
          <w:lang w:eastAsia="de-DE"/>
        </w:rPr>
        <w:t>by state cooperators</w:t>
      </w:r>
      <w:r w:rsidR="005024FF" w:rsidRPr="005024FF">
        <w:rPr>
          <w:rFonts w:ascii="Times New Roman" w:hAnsi="Times New Roman" w:cs="Times New Roman"/>
          <w:lang w:eastAsia="de-DE"/>
        </w:rPr>
        <w:t xml:space="preserve"> is pruned and simplifie</w:t>
      </w:r>
      <w:r w:rsidR="005024FF">
        <w:rPr>
          <w:rFonts w:ascii="Times New Roman" w:hAnsi="Times New Roman" w:cs="Times New Roman"/>
          <w:lang w:eastAsia="de-DE"/>
        </w:rPr>
        <w:t>d for seamless horizontal integration</w:t>
      </w:r>
      <w:r w:rsidR="005024FF" w:rsidRPr="005024FF">
        <w:rPr>
          <w:rFonts w:ascii="Times New Roman" w:hAnsi="Times New Roman" w:cs="Times New Roman"/>
          <w:lang w:eastAsia="de-DE"/>
        </w:rPr>
        <w:t xml:space="preserve"> with </w:t>
      </w:r>
      <w:r w:rsidR="005024FF">
        <w:rPr>
          <w:rFonts w:ascii="Times New Roman" w:hAnsi="Times New Roman" w:cs="Times New Roman"/>
          <w:lang w:eastAsia="de-DE"/>
        </w:rPr>
        <w:t>surrounding</w:t>
      </w:r>
      <w:r w:rsidR="005024FF" w:rsidRPr="005024FF">
        <w:rPr>
          <w:rFonts w:ascii="Times New Roman" w:hAnsi="Times New Roman" w:cs="Times New Roman"/>
          <w:lang w:eastAsia="de-DE"/>
        </w:rPr>
        <w:t xml:space="preserve"> 1:24,000</w:t>
      </w:r>
      <w:r w:rsidR="005024FF">
        <w:rPr>
          <w:rFonts w:ascii="Times New Roman" w:hAnsi="Times New Roman" w:cs="Times New Roman"/>
          <w:lang w:eastAsia="de-DE"/>
        </w:rPr>
        <w:t>-scale</w:t>
      </w:r>
      <w:r w:rsidR="005024FF" w:rsidRPr="005024FF">
        <w:rPr>
          <w:rFonts w:ascii="Times New Roman" w:hAnsi="Times New Roman" w:cs="Times New Roman"/>
          <w:lang w:eastAsia="de-DE"/>
        </w:rPr>
        <w:t xml:space="preserve"> data. From these data, level-of-detail data producti</w:t>
      </w:r>
      <w:r w:rsidR="005024FF">
        <w:rPr>
          <w:rFonts w:ascii="Times New Roman" w:hAnsi="Times New Roman" w:cs="Times New Roman"/>
          <w:lang w:eastAsia="de-DE"/>
        </w:rPr>
        <w:t>on is laddered to 1:50,000 and smaller</w:t>
      </w:r>
      <w:r w:rsidR="005024FF" w:rsidRPr="005024FF">
        <w:rPr>
          <w:rFonts w:ascii="Times New Roman" w:hAnsi="Times New Roman" w:cs="Times New Roman"/>
          <w:lang w:eastAsia="de-DE"/>
        </w:rPr>
        <w:t xml:space="preserve"> scales, such as 1:200,000, until National Atlas scales at 1:1,000,</w:t>
      </w:r>
      <w:r w:rsidR="005024FF">
        <w:rPr>
          <w:rFonts w:ascii="Times New Roman" w:hAnsi="Times New Roman" w:cs="Times New Roman"/>
          <w:lang w:eastAsia="de-DE"/>
        </w:rPr>
        <w:t>000 are reached. For transportation, roads</w:t>
      </w:r>
      <w:r w:rsidR="005024FF" w:rsidRPr="005024FF">
        <w:rPr>
          <w:rFonts w:ascii="Times New Roman" w:hAnsi="Times New Roman" w:cs="Times New Roman"/>
          <w:lang w:eastAsia="de-DE"/>
        </w:rPr>
        <w:t xml:space="preserve"> are enriched using lengths of itineraries that may be traveled across them and calculated in a laddered manner. In addition to highway designations, this hierarchy on local roads allows collector routes to be emphasized, minor roads removed through thinning, and labeling limited to major roads, with increasing reduction in choices through scale.</w:t>
      </w:r>
    </w:p>
    <w:p w:rsidR="004A45F2" w:rsidRDefault="004A45F2" w:rsidP="003E6CC2">
      <w:pPr>
        <w:rPr>
          <w:rFonts w:ascii="Times New Roman" w:hAnsi="Times New Roman" w:cs="Times New Roman"/>
          <w:lang w:eastAsia="de-DE"/>
        </w:rPr>
      </w:pPr>
    </w:p>
    <w:p w:rsidR="004A45F2" w:rsidRDefault="004A45F2" w:rsidP="003E6CC2">
      <w:pPr>
        <w:rPr>
          <w:rFonts w:ascii="Times New Roman" w:hAnsi="Times New Roman" w:cs="Times New Roman"/>
          <w:lang w:eastAsia="de-DE"/>
        </w:rPr>
      </w:pPr>
    </w:p>
    <w:p w:rsidR="00326E01" w:rsidRPr="00326E01" w:rsidRDefault="00326E01" w:rsidP="00326E01">
      <w:pPr>
        <w:jc w:val="center"/>
        <w:rPr>
          <w:sz w:val="32"/>
          <w:szCs w:val="32"/>
        </w:rPr>
      </w:pPr>
    </w:p>
    <w:sectPr w:rsidR="00326E01" w:rsidRPr="00326E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1DF" w:rsidRDefault="006041DF" w:rsidP="0055630E">
      <w:pPr>
        <w:spacing w:after="0" w:line="240" w:lineRule="auto"/>
      </w:pPr>
      <w:r>
        <w:separator/>
      </w:r>
    </w:p>
  </w:endnote>
  <w:endnote w:type="continuationSeparator" w:id="0">
    <w:p w:rsidR="006041DF" w:rsidRDefault="006041DF" w:rsidP="0055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Zurich Cn B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bunt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0E" w:rsidRDefault="0055630E" w:rsidP="0055630E">
    <w:pPr>
      <w:pStyle w:val="Footer"/>
      <w:jc w:val="center"/>
      <w:rPr>
        <w:rStyle w:val="Strong"/>
        <w:rFonts w:ascii="Ubuntu" w:hAnsi="Ubuntu"/>
        <w:color w:val="333333"/>
        <w:sz w:val="21"/>
        <w:szCs w:val="21"/>
        <w:bdr w:val="none" w:sz="0" w:space="0" w:color="auto" w:frame="1"/>
        <w:shd w:val="clear" w:color="auto" w:fill="FFFFFF"/>
      </w:rPr>
    </w:pPr>
    <w:r>
      <w:rPr>
        <w:rStyle w:val="Strong"/>
        <w:rFonts w:ascii="Ubuntu" w:hAnsi="Ubuntu"/>
        <w:color w:val="333333"/>
        <w:sz w:val="21"/>
        <w:szCs w:val="21"/>
        <w:bdr w:val="none" w:sz="0" w:space="0" w:color="auto" w:frame="1"/>
        <w:shd w:val="clear" w:color="auto" w:fill="FFFFFF"/>
      </w:rPr>
      <w:t>Designing MRDB and multi-scale DCMs: sharing experience between governmental mapping agencies</w:t>
    </w:r>
  </w:p>
  <w:p w:rsidR="0055630E" w:rsidRDefault="0055630E" w:rsidP="0055630E">
    <w:pPr>
      <w:pStyle w:val="Footer"/>
      <w:jc w:val="center"/>
    </w:pPr>
    <w:r>
      <w:rPr>
        <w:rStyle w:val="Strong"/>
        <w:rFonts w:ascii="Ubuntu" w:hAnsi="Ubuntu"/>
        <w:color w:val="333333"/>
        <w:sz w:val="21"/>
        <w:szCs w:val="21"/>
        <w:bdr w:val="none" w:sz="0" w:space="0" w:color="auto" w:frame="1"/>
        <w:shd w:val="clear" w:color="auto" w:fill="FFFFFF"/>
      </w:rPr>
      <w:t>Barcelona, Spain 21-22 March 2013</w:t>
    </w:r>
  </w:p>
  <w:p w:rsidR="0055630E" w:rsidRDefault="00556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1DF" w:rsidRDefault="006041DF" w:rsidP="0055630E">
      <w:pPr>
        <w:spacing w:after="0" w:line="240" w:lineRule="auto"/>
      </w:pPr>
      <w:r>
        <w:separator/>
      </w:r>
    </w:p>
  </w:footnote>
  <w:footnote w:type="continuationSeparator" w:id="0">
    <w:p w:rsidR="006041DF" w:rsidRDefault="006041DF" w:rsidP="005563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10"/>
    <w:rsid w:val="000666B6"/>
    <w:rsid w:val="000B2012"/>
    <w:rsid w:val="001A17B9"/>
    <w:rsid w:val="001D351A"/>
    <w:rsid w:val="00326E01"/>
    <w:rsid w:val="00326FA2"/>
    <w:rsid w:val="003E6CC2"/>
    <w:rsid w:val="003F50B7"/>
    <w:rsid w:val="0041742B"/>
    <w:rsid w:val="00433976"/>
    <w:rsid w:val="004A45F2"/>
    <w:rsid w:val="004E011C"/>
    <w:rsid w:val="005024FF"/>
    <w:rsid w:val="00503610"/>
    <w:rsid w:val="0055630E"/>
    <w:rsid w:val="00601DC3"/>
    <w:rsid w:val="006041DF"/>
    <w:rsid w:val="00611824"/>
    <w:rsid w:val="006A4A68"/>
    <w:rsid w:val="007C60B6"/>
    <w:rsid w:val="007F4CBF"/>
    <w:rsid w:val="00863221"/>
    <w:rsid w:val="00886EBD"/>
    <w:rsid w:val="008E4F3C"/>
    <w:rsid w:val="009636E7"/>
    <w:rsid w:val="00AB7C63"/>
    <w:rsid w:val="00AF723C"/>
    <w:rsid w:val="00C17B9B"/>
    <w:rsid w:val="00F73068"/>
    <w:rsid w:val="00F9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30E"/>
  </w:style>
  <w:style w:type="paragraph" w:styleId="Footer">
    <w:name w:val="footer"/>
    <w:basedOn w:val="Normal"/>
    <w:link w:val="FooterChar"/>
    <w:uiPriority w:val="99"/>
    <w:unhideWhenUsed/>
    <w:rsid w:val="00556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0E"/>
  </w:style>
  <w:style w:type="paragraph" w:styleId="BalloonText">
    <w:name w:val="Balloon Text"/>
    <w:basedOn w:val="Normal"/>
    <w:link w:val="BalloonTextChar"/>
    <w:uiPriority w:val="99"/>
    <w:semiHidden/>
    <w:unhideWhenUsed/>
    <w:rsid w:val="0055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0E"/>
    <w:rPr>
      <w:rFonts w:ascii="Tahoma" w:hAnsi="Tahoma" w:cs="Tahoma"/>
      <w:sz w:val="16"/>
      <w:szCs w:val="16"/>
    </w:rPr>
  </w:style>
  <w:style w:type="character" w:styleId="Strong">
    <w:name w:val="Strong"/>
    <w:basedOn w:val="DefaultParagraphFont"/>
    <w:uiPriority w:val="22"/>
    <w:qFormat/>
    <w:rsid w:val="0055630E"/>
    <w:rPr>
      <w:b/>
      <w:bCs/>
    </w:rPr>
  </w:style>
  <w:style w:type="paragraph" w:customStyle="1" w:styleId="Affiliationandcontact">
    <w:name w:val="Affiliation and contact"/>
    <w:basedOn w:val="Normal"/>
    <w:rsid w:val="000666B6"/>
    <w:pPr>
      <w:spacing w:after="0" w:line="240" w:lineRule="auto"/>
      <w:jc w:val="center"/>
    </w:pPr>
    <w:rPr>
      <w:rFonts w:ascii="Times New Roman" w:eastAsia="Calibri" w:hAnsi="Times New Roman" w:cs="Times New Roman"/>
      <w:sz w:val="16"/>
      <w:szCs w:val="20"/>
    </w:rPr>
  </w:style>
  <w:style w:type="paragraph" w:customStyle="1" w:styleId="authorinfo">
    <w:name w:val="authorinfo"/>
    <w:basedOn w:val="Normal"/>
    <w:next w:val="Normal"/>
    <w:rsid w:val="000666B6"/>
    <w:pPr>
      <w:spacing w:after="0" w:line="240" w:lineRule="auto"/>
      <w:ind w:firstLine="227"/>
      <w:jc w:val="center"/>
    </w:pPr>
    <w:rPr>
      <w:rFonts w:ascii="Times" w:eastAsia="Calibri" w:hAnsi="Times" w:cs="Times New Roman"/>
      <w:sz w:val="18"/>
      <w:szCs w:val="20"/>
      <w:lang w:eastAsia="de-DE"/>
    </w:rPr>
  </w:style>
  <w:style w:type="character" w:customStyle="1" w:styleId="AuthorsIDChar">
    <w:name w:val="AuthorsID Char"/>
    <w:basedOn w:val="DefaultParagraphFont"/>
    <w:rsid w:val="000666B6"/>
    <w:rPr>
      <w:rFonts w:ascii="Zurich Cn BT" w:hAnsi="Zurich Cn BT" w:cs="Arial" w:hint="default"/>
      <w:bCs/>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30E"/>
  </w:style>
  <w:style w:type="paragraph" w:styleId="Footer">
    <w:name w:val="footer"/>
    <w:basedOn w:val="Normal"/>
    <w:link w:val="FooterChar"/>
    <w:uiPriority w:val="99"/>
    <w:unhideWhenUsed/>
    <w:rsid w:val="00556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0E"/>
  </w:style>
  <w:style w:type="paragraph" w:styleId="BalloonText">
    <w:name w:val="Balloon Text"/>
    <w:basedOn w:val="Normal"/>
    <w:link w:val="BalloonTextChar"/>
    <w:uiPriority w:val="99"/>
    <w:semiHidden/>
    <w:unhideWhenUsed/>
    <w:rsid w:val="0055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0E"/>
    <w:rPr>
      <w:rFonts w:ascii="Tahoma" w:hAnsi="Tahoma" w:cs="Tahoma"/>
      <w:sz w:val="16"/>
      <w:szCs w:val="16"/>
    </w:rPr>
  </w:style>
  <w:style w:type="character" w:styleId="Strong">
    <w:name w:val="Strong"/>
    <w:basedOn w:val="DefaultParagraphFont"/>
    <w:uiPriority w:val="22"/>
    <w:qFormat/>
    <w:rsid w:val="0055630E"/>
    <w:rPr>
      <w:b/>
      <w:bCs/>
    </w:rPr>
  </w:style>
  <w:style w:type="paragraph" w:customStyle="1" w:styleId="Affiliationandcontact">
    <w:name w:val="Affiliation and contact"/>
    <w:basedOn w:val="Normal"/>
    <w:rsid w:val="000666B6"/>
    <w:pPr>
      <w:spacing w:after="0" w:line="240" w:lineRule="auto"/>
      <w:jc w:val="center"/>
    </w:pPr>
    <w:rPr>
      <w:rFonts w:ascii="Times New Roman" w:eastAsia="Calibri" w:hAnsi="Times New Roman" w:cs="Times New Roman"/>
      <w:sz w:val="16"/>
      <w:szCs w:val="20"/>
    </w:rPr>
  </w:style>
  <w:style w:type="paragraph" w:customStyle="1" w:styleId="authorinfo">
    <w:name w:val="authorinfo"/>
    <w:basedOn w:val="Normal"/>
    <w:next w:val="Normal"/>
    <w:rsid w:val="000666B6"/>
    <w:pPr>
      <w:spacing w:after="0" w:line="240" w:lineRule="auto"/>
      <w:ind w:firstLine="227"/>
      <w:jc w:val="center"/>
    </w:pPr>
    <w:rPr>
      <w:rFonts w:ascii="Times" w:eastAsia="Calibri" w:hAnsi="Times" w:cs="Times New Roman"/>
      <w:sz w:val="18"/>
      <w:szCs w:val="20"/>
      <w:lang w:eastAsia="de-DE"/>
    </w:rPr>
  </w:style>
  <w:style w:type="character" w:customStyle="1" w:styleId="AuthorsIDChar">
    <w:name w:val="AuthorsID Char"/>
    <w:basedOn w:val="DefaultParagraphFont"/>
    <w:rsid w:val="000666B6"/>
    <w:rPr>
      <w:rFonts w:ascii="Zurich Cn BT" w:hAnsi="Zurich Cn BT" w:cs="Arial" w:hint="default"/>
      <w:bCs/>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25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Stanislawski, Larry V.</dc:creator>
  <cp:keywords/>
  <dc:description/>
  <cp:lastModifiedBy>Stanislawski, Larry V.</cp:lastModifiedBy>
  <cp:revision>19</cp:revision>
  <dcterms:created xsi:type="dcterms:W3CDTF">2013-03-15T16:06:00Z</dcterms:created>
  <dcterms:modified xsi:type="dcterms:W3CDTF">2013-03-20T15:24:00Z</dcterms:modified>
</cp:coreProperties>
</file>